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76733" w14:textId="420CA38D" w:rsidR="00891EBA" w:rsidRPr="0002507C" w:rsidRDefault="00AB5585">
      <w:pPr>
        <w:rPr>
          <w:rFonts w:ascii="Aptos" w:hAnsi="Aptos"/>
        </w:rPr>
      </w:pPr>
      <w:r w:rsidRPr="0002507C">
        <w:rPr>
          <w:rFonts w:ascii="Aptos" w:hAnsi="Aptos"/>
          <w:b/>
        </w:rPr>
        <w:t>Position Overview</w:t>
      </w:r>
      <w:r w:rsidRPr="0002507C">
        <w:rPr>
          <w:rFonts w:ascii="Aptos" w:hAnsi="Aptos"/>
          <w:b/>
        </w:rPr>
        <w:br/>
      </w:r>
      <w:r w:rsidRPr="0002507C">
        <w:rPr>
          <w:rFonts w:ascii="Aptos" w:hAnsi="Aptos"/>
        </w:rPr>
        <w:t xml:space="preserve">The Executive Director serves as the </w:t>
      </w:r>
      <w:r w:rsidR="00CC6261">
        <w:rPr>
          <w:rFonts w:ascii="Aptos" w:hAnsi="Aptos"/>
        </w:rPr>
        <w:t xml:space="preserve">primary catalyst for </w:t>
      </w:r>
      <w:r w:rsidRPr="0002507C">
        <w:rPr>
          <w:rFonts w:ascii="Aptos" w:hAnsi="Aptos"/>
        </w:rPr>
        <w:t xml:space="preserve">the Wright County Economic Development Partnership and is responsible for </w:t>
      </w:r>
      <w:r w:rsidR="009166E4" w:rsidRPr="00710C9C">
        <w:rPr>
          <w:rFonts w:ascii="Aptos" w:hAnsi="Aptos"/>
        </w:rPr>
        <w:t xml:space="preserve">leading business attraction, business retention and expansion, investor engagement, regional partnerships, and strategic initiatives that support job creation and </w:t>
      </w:r>
      <w:proofErr w:type="gramStart"/>
      <w:r w:rsidR="009166E4" w:rsidRPr="00710C9C">
        <w:rPr>
          <w:rFonts w:ascii="Aptos" w:hAnsi="Aptos"/>
        </w:rPr>
        <w:t>long</w:t>
      </w:r>
      <w:r w:rsidR="0052600E">
        <w:rPr>
          <w:rFonts w:ascii="Aptos" w:hAnsi="Aptos"/>
        </w:rPr>
        <w:t xml:space="preserve"> </w:t>
      </w:r>
      <w:r w:rsidR="009166E4" w:rsidRPr="00710C9C">
        <w:rPr>
          <w:rFonts w:ascii="Aptos" w:hAnsi="Aptos"/>
        </w:rPr>
        <w:t>term</w:t>
      </w:r>
      <w:proofErr w:type="gramEnd"/>
      <w:r w:rsidR="009166E4" w:rsidRPr="00710C9C">
        <w:rPr>
          <w:rFonts w:ascii="Aptos" w:hAnsi="Aptos"/>
        </w:rPr>
        <w:t xml:space="preserve"> economic vitality</w:t>
      </w:r>
      <w:r w:rsidR="009166E4">
        <w:rPr>
          <w:rFonts w:ascii="Aptos" w:hAnsi="Aptos"/>
        </w:rPr>
        <w:t xml:space="preserve"> within our service area</w:t>
      </w:r>
      <w:r w:rsidR="009166E4" w:rsidRPr="00710C9C">
        <w:rPr>
          <w:rFonts w:ascii="Aptos" w:hAnsi="Aptos"/>
        </w:rPr>
        <w:t>.</w:t>
      </w:r>
    </w:p>
    <w:p w14:paraId="09627FD9" w14:textId="77777777" w:rsidR="00891EBA" w:rsidRPr="0002507C" w:rsidRDefault="00AB5585">
      <w:pPr>
        <w:pStyle w:val="Heading2"/>
        <w:rPr>
          <w:rFonts w:ascii="Aptos" w:hAnsi="Aptos"/>
          <w:sz w:val="22"/>
          <w:szCs w:val="22"/>
        </w:rPr>
      </w:pPr>
      <w:r w:rsidRPr="0002507C">
        <w:rPr>
          <w:rFonts w:ascii="Aptos" w:hAnsi="Aptos"/>
          <w:sz w:val="22"/>
          <w:szCs w:val="22"/>
        </w:rPr>
        <w:t>Strategic Leadership &amp; Community Collaboration</w:t>
      </w:r>
    </w:p>
    <w:p w14:paraId="34136678" w14:textId="190418DE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Collaborate with local community partners to help advance strategic growth and economic development initiatives throughout the county.</w:t>
      </w:r>
    </w:p>
    <w:p w14:paraId="387C13D4" w14:textId="77777777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Serve as a convener and connector among municipalities, businesses, educational institutions, workforce organizations, and economic development stakeholders.</w:t>
      </w:r>
    </w:p>
    <w:p w14:paraId="47F38110" w14:textId="41A745C6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Foster regional alignment among communities to strengthen competitiveness and support shared economic development goals.</w:t>
      </w:r>
    </w:p>
    <w:p w14:paraId="382FAE7D" w14:textId="77777777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Identify emerging economic trends, opportunities, and challenges and recommend responsive strategies to the Board of Directors.</w:t>
      </w:r>
    </w:p>
    <w:p w14:paraId="5BBB20F6" w14:textId="77777777" w:rsidR="00891EBA" w:rsidRPr="0002507C" w:rsidRDefault="00AB5585">
      <w:pPr>
        <w:pStyle w:val="Heading2"/>
        <w:rPr>
          <w:rFonts w:ascii="Aptos" w:hAnsi="Aptos"/>
          <w:sz w:val="22"/>
          <w:szCs w:val="22"/>
        </w:rPr>
      </w:pPr>
      <w:r w:rsidRPr="0002507C">
        <w:rPr>
          <w:rFonts w:ascii="Aptos" w:hAnsi="Aptos"/>
          <w:sz w:val="22"/>
          <w:szCs w:val="22"/>
        </w:rPr>
        <w:t>Business Growth &amp; Industry Engagement</w:t>
      </w:r>
    </w:p>
    <w:p w14:paraId="3FFFA593" w14:textId="0395504D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Develop and implement strategies to attract new businesses and investment opportunities to the region.</w:t>
      </w:r>
    </w:p>
    <w:p w14:paraId="5F3646AC" w14:textId="77777777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Lead business retention and expansion efforts through proactive engagement with employers and industry leaders.</w:t>
      </w:r>
    </w:p>
    <w:p w14:paraId="43DA8A3E" w14:textId="77777777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Conduct regular outreach to local businesses to identify growth opportunities, workforce concerns, infrastructure needs, and potential barriers to success.</w:t>
      </w:r>
    </w:p>
    <w:p w14:paraId="1C554B8B" w14:textId="6A6A2BEB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Support entrepreneurship and small</w:t>
      </w:r>
      <w:r w:rsidR="00CF7348">
        <w:rPr>
          <w:rFonts w:ascii="Aptos" w:hAnsi="Aptos"/>
        </w:rPr>
        <w:t xml:space="preserve"> </w:t>
      </w:r>
      <w:r w:rsidRPr="0002507C">
        <w:rPr>
          <w:rFonts w:ascii="Aptos" w:hAnsi="Aptos"/>
        </w:rPr>
        <w:t>business development initiatives that enhance the area's economic ecosystem.</w:t>
      </w:r>
    </w:p>
    <w:p w14:paraId="360537D7" w14:textId="77777777" w:rsidR="00891EBA" w:rsidRPr="0002507C" w:rsidRDefault="00AB5585">
      <w:pPr>
        <w:pStyle w:val="Heading2"/>
        <w:rPr>
          <w:rFonts w:ascii="Aptos" w:hAnsi="Aptos"/>
          <w:sz w:val="22"/>
          <w:szCs w:val="22"/>
        </w:rPr>
      </w:pPr>
      <w:r w:rsidRPr="0002507C">
        <w:rPr>
          <w:rFonts w:ascii="Aptos" w:hAnsi="Aptos"/>
          <w:sz w:val="22"/>
          <w:szCs w:val="22"/>
        </w:rPr>
        <w:t>Investor &amp; Stakeholder Development</w:t>
      </w:r>
    </w:p>
    <w:p w14:paraId="2F96367A" w14:textId="77777777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Expand and strengthen relationships with investors, members, sponsors, and strategic partners.</w:t>
      </w:r>
    </w:p>
    <w:p w14:paraId="0FF599D0" w14:textId="77777777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Cultivate meaningful partnerships with business executives, developers, elected officials, community leaders, and nonprofit organizations.</w:t>
      </w:r>
    </w:p>
    <w:p w14:paraId="4EE35303" w14:textId="5418C618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Represent WCEDP and the communities of Wright County in regional, state, and partner</w:t>
      </w:r>
      <w:r w:rsidR="001421AE">
        <w:rPr>
          <w:rFonts w:ascii="Aptos" w:hAnsi="Aptos"/>
        </w:rPr>
        <w:t xml:space="preserve"> </w:t>
      </w:r>
      <w:r w:rsidRPr="0002507C">
        <w:rPr>
          <w:rFonts w:ascii="Aptos" w:hAnsi="Aptos"/>
        </w:rPr>
        <w:t>driven economic development activities.</w:t>
      </w:r>
    </w:p>
    <w:p w14:paraId="3C090854" w14:textId="47CE278B" w:rsidR="00E022A6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Serve as a visible ambassador for the organization and its mission.</w:t>
      </w:r>
      <w:r w:rsidR="00E022A6">
        <w:rPr>
          <w:rFonts w:ascii="Aptos" w:hAnsi="Aptos"/>
        </w:rPr>
        <w:br w:type="page"/>
      </w:r>
    </w:p>
    <w:p w14:paraId="0C7BA725" w14:textId="77777777" w:rsidR="00891EBA" w:rsidRPr="0002507C" w:rsidRDefault="00AB5585">
      <w:pPr>
        <w:pStyle w:val="Heading2"/>
        <w:rPr>
          <w:rFonts w:ascii="Aptos" w:hAnsi="Aptos"/>
          <w:sz w:val="22"/>
          <w:szCs w:val="22"/>
        </w:rPr>
      </w:pPr>
      <w:r w:rsidRPr="0002507C">
        <w:rPr>
          <w:rFonts w:ascii="Aptos" w:hAnsi="Aptos"/>
          <w:sz w:val="22"/>
          <w:szCs w:val="22"/>
        </w:rPr>
        <w:lastRenderedPageBreak/>
        <w:t>Program Development &amp; Resource Advancement</w:t>
      </w:r>
    </w:p>
    <w:p w14:paraId="130E633A" w14:textId="77777777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Design and implement programs, events, and initiatives that support economic growth and stakeholder engagement.</w:t>
      </w:r>
    </w:p>
    <w:p w14:paraId="24EF0869" w14:textId="1EFA1119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Pursue grants, sponsorships, public</w:t>
      </w:r>
      <w:r w:rsidR="00DC1682">
        <w:rPr>
          <w:rFonts w:ascii="Aptos" w:hAnsi="Aptos"/>
        </w:rPr>
        <w:t xml:space="preserve"> &amp; </w:t>
      </w:r>
      <w:r w:rsidRPr="0002507C">
        <w:rPr>
          <w:rFonts w:ascii="Aptos" w:hAnsi="Aptos"/>
        </w:rPr>
        <w:t>private partnerships, and other funding opportunities aligned with organizational objectives.</w:t>
      </w:r>
    </w:p>
    <w:p w14:paraId="30E1EDED" w14:textId="77777777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Monitor and evaluate program outcomes and communicate impact to stakeholders and investors.</w:t>
      </w:r>
    </w:p>
    <w:p w14:paraId="2D53E34A" w14:textId="77777777" w:rsidR="00891EBA" w:rsidRPr="0002507C" w:rsidRDefault="00AB5585">
      <w:pPr>
        <w:pStyle w:val="Heading2"/>
        <w:rPr>
          <w:rFonts w:ascii="Aptos" w:hAnsi="Aptos"/>
          <w:sz w:val="22"/>
          <w:szCs w:val="22"/>
        </w:rPr>
      </w:pPr>
      <w:r w:rsidRPr="0002507C">
        <w:rPr>
          <w:rFonts w:ascii="Aptos" w:hAnsi="Aptos"/>
          <w:sz w:val="22"/>
          <w:szCs w:val="22"/>
        </w:rPr>
        <w:t>Organizational Leadership</w:t>
      </w:r>
    </w:p>
    <w:p w14:paraId="6F67D47D" w14:textId="77777777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Partner with the Board of Directors to establish strategic priorities and organizational objectives.</w:t>
      </w:r>
    </w:p>
    <w:p w14:paraId="539DBDBE" w14:textId="0233B3E2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 xml:space="preserve">Support effective board governance, committee engagement, and </w:t>
      </w:r>
      <w:proofErr w:type="gramStart"/>
      <w:r w:rsidRPr="0002507C">
        <w:rPr>
          <w:rFonts w:ascii="Aptos" w:hAnsi="Aptos"/>
        </w:rPr>
        <w:t>long</w:t>
      </w:r>
      <w:r w:rsidR="00DC1682">
        <w:rPr>
          <w:rFonts w:ascii="Aptos" w:hAnsi="Aptos"/>
        </w:rPr>
        <w:t xml:space="preserve"> </w:t>
      </w:r>
      <w:r w:rsidRPr="0002507C">
        <w:rPr>
          <w:rFonts w:ascii="Aptos" w:hAnsi="Aptos"/>
        </w:rPr>
        <w:t>range</w:t>
      </w:r>
      <w:proofErr w:type="gramEnd"/>
      <w:r w:rsidRPr="0002507C">
        <w:rPr>
          <w:rFonts w:ascii="Aptos" w:hAnsi="Aptos"/>
        </w:rPr>
        <w:t xml:space="preserve"> planning.</w:t>
      </w:r>
    </w:p>
    <w:p w14:paraId="25780F43" w14:textId="77777777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Oversee organizational operations, budgeting, financial stewardship, reporting, and administrative functions.</w:t>
      </w:r>
    </w:p>
    <w:p w14:paraId="722FAA26" w14:textId="77777777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Ensure the organization operates efficiently and maintains strong relationships with members and community partners.</w:t>
      </w:r>
    </w:p>
    <w:p w14:paraId="3AADE7B7" w14:textId="77777777" w:rsidR="00891EBA" w:rsidRPr="0002507C" w:rsidRDefault="00AB5585">
      <w:pPr>
        <w:pStyle w:val="Heading1"/>
        <w:rPr>
          <w:rFonts w:ascii="Aptos" w:hAnsi="Aptos"/>
          <w:sz w:val="22"/>
          <w:szCs w:val="22"/>
        </w:rPr>
      </w:pPr>
      <w:r w:rsidRPr="0002507C">
        <w:rPr>
          <w:rFonts w:ascii="Aptos" w:hAnsi="Aptos"/>
          <w:sz w:val="22"/>
          <w:szCs w:val="22"/>
        </w:rPr>
        <w:t>Desired Qualifications</w:t>
      </w:r>
    </w:p>
    <w:p w14:paraId="472E92BA" w14:textId="7C771F45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Proven leadership experience in economic development, community development, business development, public</w:t>
      </w:r>
      <w:r w:rsidR="0052600E">
        <w:rPr>
          <w:rFonts w:ascii="Aptos" w:hAnsi="Aptos"/>
        </w:rPr>
        <w:t xml:space="preserve"> &amp; </w:t>
      </w:r>
      <w:r w:rsidRPr="0002507C">
        <w:rPr>
          <w:rFonts w:ascii="Aptos" w:hAnsi="Aptos"/>
        </w:rPr>
        <w:t>private partnerships, or related fields.</w:t>
      </w:r>
    </w:p>
    <w:p w14:paraId="5083C777" w14:textId="77777777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Demonstrated ability to build consensus and foster productive partnerships among diverse stakeholder groups.</w:t>
      </w:r>
    </w:p>
    <w:p w14:paraId="45242187" w14:textId="77777777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Track record of driving measurable results related to business growth, investment attraction, job creation, or organizational development.</w:t>
      </w:r>
    </w:p>
    <w:p w14:paraId="572819A0" w14:textId="744C43A8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Strong communication, presentation, facilitation, and relationship</w:t>
      </w:r>
      <w:r w:rsidR="0052600E">
        <w:rPr>
          <w:rFonts w:ascii="Aptos" w:hAnsi="Aptos"/>
        </w:rPr>
        <w:t xml:space="preserve"> </w:t>
      </w:r>
      <w:r w:rsidRPr="0002507C">
        <w:rPr>
          <w:rFonts w:ascii="Aptos" w:hAnsi="Aptos"/>
        </w:rPr>
        <w:t>management skills.</w:t>
      </w:r>
    </w:p>
    <w:p w14:paraId="4FCE5131" w14:textId="19F1DDCB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Knowledge of economic development financing tools, incentives, grants, workforce development resources, and site</w:t>
      </w:r>
      <w:r w:rsidR="0052600E">
        <w:rPr>
          <w:rFonts w:ascii="Aptos" w:hAnsi="Aptos"/>
        </w:rPr>
        <w:t xml:space="preserve"> </w:t>
      </w:r>
      <w:r w:rsidRPr="0002507C">
        <w:rPr>
          <w:rFonts w:ascii="Aptos" w:hAnsi="Aptos"/>
        </w:rPr>
        <w:t>selection processes.</w:t>
      </w:r>
    </w:p>
    <w:p w14:paraId="6E0A4885" w14:textId="77777777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Experience with strategic planning, investor development, and organizational leadership.</w:t>
      </w:r>
    </w:p>
    <w:p w14:paraId="0CC0C006" w14:textId="77777777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Proficiency with Microsoft Office and common business technology platforms.</w:t>
      </w:r>
    </w:p>
    <w:p w14:paraId="69E6C62B" w14:textId="77777777" w:rsidR="00891EBA" w:rsidRPr="0002507C" w:rsidRDefault="00AB5585">
      <w:pPr>
        <w:pStyle w:val="ListBullet"/>
        <w:rPr>
          <w:rFonts w:ascii="Aptos" w:hAnsi="Aptos"/>
        </w:rPr>
      </w:pPr>
      <w:r w:rsidRPr="0002507C">
        <w:rPr>
          <w:rFonts w:ascii="Aptos" w:hAnsi="Aptos"/>
        </w:rPr>
        <w:t>Valid driver license and ability to travel throughout the region.</w:t>
      </w:r>
    </w:p>
    <w:p w14:paraId="05CFE141" w14:textId="77777777" w:rsidR="00891EBA" w:rsidRPr="0002507C" w:rsidRDefault="00AB5585">
      <w:pPr>
        <w:pStyle w:val="Heading1"/>
        <w:rPr>
          <w:rFonts w:ascii="Aptos" w:hAnsi="Aptos"/>
          <w:sz w:val="22"/>
          <w:szCs w:val="22"/>
        </w:rPr>
      </w:pPr>
      <w:r w:rsidRPr="0002507C">
        <w:rPr>
          <w:rFonts w:ascii="Aptos" w:hAnsi="Aptos"/>
          <w:sz w:val="22"/>
          <w:szCs w:val="22"/>
        </w:rPr>
        <w:t>Compensation</w:t>
      </w:r>
    </w:p>
    <w:p w14:paraId="521CFF28" w14:textId="4BF8637F" w:rsidR="00891EBA" w:rsidRPr="0002507C" w:rsidRDefault="00AB5585">
      <w:pPr>
        <w:rPr>
          <w:rFonts w:ascii="Aptos" w:hAnsi="Aptos"/>
        </w:rPr>
      </w:pPr>
      <w:r w:rsidRPr="0002507C">
        <w:rPr>
          <w:rFonts w:ascii="Aptos" w:hAnsi="Aptos"/>
        </w:rPr>
        <w:t xml:space="preserve">Base Salary: $75,000 - $95,000, commensurate with qualifications and experience. In addition, the position is eligible for </w:t>
      </w:r>
      <w:proofErr w:type="gramStart"/>
      <w:r w:rsidRPr="0002507C">
        <w:rPr>
          <w:rFonts w:ascii="Aptos" w:hAnsi="Aptos"/>
        </w:rPr>
        <w:t>performance</w:t>
      </w:r>
      <w:r w:rsidR="0052600E">
        <w:rPr>
          <w:rFonts w:ascii="Aptos" w:hAnsi="Aptos"/>
        </w:rPr>
        <w:t xml:space="preserve"> </w:t>
      </w:r>
      <w:r w:rsidRPr="0002507C">
        <w:rPr>
          <w:rFonts w:ascii="Aptos" w:hAnsi="Aptos"/>
        </w:rPr>
        <w:t>based</w:t>
      </w:r>
      <w:proofErr w:type="gramEnd"/>
      <w:r w:rsidRPr="0002507C">
        <w:rPr>
          <w:rFonts w:ascii="Aptos" w:hAnsi="Aptos"/>
        </w:rPr>
        <w:t xml:space="preserve"> incentive compensation tied to metrics established by the Board of Directors, including organizational growth, investor and member development, business retention, business expansion, strategic partnerships, and other key performance objectives.</w:t>
      </w:r>
    </w:p>
    <w:sectPr w:rsidR="00891EBA" w:rsidRPr="0002507C" w:rsidSect="00E022A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CFCA0" w14:textId="77777777" w:rsidR="00DB21E4" w:rsidRDefault="00DB21E4" w:rsidP="00E022A6">
      <w:pPr>
        <w:spacing w:after="0" w:line="240" w:lineRule="auto"/>
      </w:pPr>
      <w:r>
        <w:separator/>
      </w:r>
    </w:p>
  </w:endnote>
  <w:endnote w:type="continuationSeparator" w:id="0">
    <w:p w14:paraId="36E6D8EC" w14:textId="77777777" w:rsidR="00DB21E4" w:rsidRDefault="00DB21E4" w:rsidP="00E0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0661A" w14:textId="77777777" w:rsidR="00DB21E4" w:rsidRDefault="00DB21E4" w:rsidP="00E022A6">
      <w:pPr>
        <w:spacing w:after="0" w:line="240" w:lineRule="auto"/>
      </w:pPr>
      <w:r>
        <w:separator/>
      </w:r>
    </w:p>
  </w:footnote>
  <w:footnote w:type="continuationSeparator" w:id="0">
    <w:p w14:paraId="22BA427E" w14:textId="77777777" w:rsidR="00DB21E4" w:rsidRDefault="00DB21E4" w:rsidP="00E0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59F97" w14:textId="22B743C0" w:rsidR="00E3706A" w:rsidRDefault="00E3706A" w:rsidP="00CD342A">
    <w:pPr>
      <w:jc w:val="right"/>
      <w:rPr>
        <w:rFonts w:ascii="Aptos" w:hAnsi="Aptos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1814D3B" wp14:editId="6BAED039">
          <wp:simplePos x="0" y="0"/>
          <wp:positionH relativeFrom="margin">
            <wp:align>left</wp:align>
          </wp:positionH>
          <wp:positionV relativeFrom="paragraph">
            <wp:posOffset>5080</wp:posOffset>
          </wp:positionV>
          <wp:extent cx="2308860" cy="499110"/>
          <wp:effectExtent l="0" t="0" r="0" b="0"/>
          <wp:wrapNone/>
          <wp:docPr id="1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Logo, company nam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86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F314702" w14:textId="394838C9" w:rsidR="00E022A6" w:rsidRPr="00E022A6" w:rsidRDefault="00E022A6" w:rsidP="00CD342A">
    <w:pPr>
      <w:jc w:val="right"/>
      <w:rPr>
        <w:rFonts w:ascii="Aptos" w:hAnsi="Aptos"/>
        <w:sz w:val="28"/>
        <w:szCs w:val="28"/>
      </w:rPr>
    </w:pPr>
    <w:r w:rsidRPr="00BB5DB6">
      <w:rPr>
        <w:rFonts w:ascii="Aptos" w:hAnsi="Aptos"/>
        <w:b/>
        <w:sz w:val="28"/>
        <w:szCs w:val="28"/>
      </w:rPr>
      <w:t>Wright County Economic Development Partnership</w:t>
    </w:r>
    <w:r w:rsidRPr="00BB5DB6">
      <w:rPr>
        <w:rFonts w:ascii="Aptos" w:hAnsi="Aptos"/>
        <w:b/>
        <w:sz w:val="28"/>
        <w:szCs w:val="28"/>
      </w:rPr>
      <w:br/>
      <w:t>Executive Director Position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3287623">
    <w:abstractNumId w:val="8"/>
  </w:num>
  <w:num w:numId="2" w16cid:durableId="181406898">
    <w:abstractNumId w:val="6"/>
  </w:num>
  <w:num w:numId="3" w16cid:durableId="1005284937">
    <w:abstractNumId w:val="5"/>
  </w:num>
  <w:num w:numId="4" w16cid:durableId="822044542">
    <w:abstractNumId w:val="4"/>
  </w:num>
  <w:num w:numId="5" w16cid:durableId="1932665463">
    <w:abstractNumId w:val="7"/>
  </w:num>
  <w:num w:numId="6" w16cid:durableId="1173649084">
    <w:abstractNumId w:val="3"/>
  </w:num>
  <w:num w:numId="7" w16cid:durableId="1843427909">
    <w:abstractNumId w:val="2"/>
  </w:num>
  <w:num w:numId="8" w16cid:durableId="454642324">
    <w:abstractNumId w:val="1"/>
  </w:num>
  <w:num w:numId="9" w16cid:durableId="1364818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4DF"/>
    <w:rsid w:val="0002507C"/>
    <w:rsid w:val="00034616"/>
    <w:rsid w:val="0006063C"/>
    <w:rsid w:val="001421AE"/>
    <w:rsid w:val="0015074B"/>
    <w:rsid w:val="00163EB5"/>
    <w:rsid w:val="00252F40"/>
    <w:rsid w:val="0029639D"/>
    <w:rsid w:val="00326F90"/>
    <w:rsid w:val="003B5CF5"/>
    <w:rsid w:val="003D35AF"/>
    <w:rsid w:val="00474072"/>
    <w:rsid w:val="0052600E"/>
    <w:rsid w:val="00586A09"/>
    <w:rsid w:val="00830564"/>
    <w:rsid w:val="00854B0E"/>
    <w:rsid w:val="00891EBA"/>
    <w:rsid w:val="009166E4"/>
    <w:rsid w:val="00934BB3"/>
    <w:rsid w:val="00A6461B"/>
    <w:rsid w:val="00AA1D8D"/>
    <w:rsid w:val="00AB5585"/>
    <w:rsid w:val="00B47730"/>
    <w:rsid w:val="00BB5DB6"/>
    <w:rsid w:val="00C534C1"/>
    <w:rsid w:val="00CB0664"/>
    <w:rsid w:val="00CC6261"/>
    <w:rsid w:val="00CD342A"/>
    <w:rsid w:val="00CE68D7"/>
    <w:rsid w:val="00CF7348"/>
    <w:rsid w:val="00D355AD"/>
    <w:rsid w:val="00DB21E4"/>
    <w:rsid w:val="00DC1682"/>
    <w:rsid w:val="00E022A6"/>
    <w:rsid w:val="00E27323"/>
    <w:rsid w:val="00E370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90EEC6F6-7EE2-4E0E-856C-36090E0D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8157af-5dd6-4e2d-8d4a-d25d7cee01b4}" enabled="0" method="" siteId="{0e8157af-5dd6-4e2d-8d4a-d25d7cee01b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600</Words>
  <Characters>3426</Characters>
  <Application>Microsoft Office Word</Application>
  <DocSecurity>0</DocSecurity>
  <Lines>28</Lines>
  <Paragraphs>8</Paragraphs>
  <ScaleCrop>false</ScaleCrop>
  <Manager/>
  <Company/>
  <LinksUpToDate>false</LinksUpToDate>
  <CharactersWithSpaces>4018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Stark,Rob</dc:creator>
  <cp:keywords/>
  <dc:description>generated by python-docx</dc:description>
  <cp:lastModifiedBy>Stark,Rob</cp:lastModifiedBy>
  <cp:revision>7</cp:revision>
  <dcterms:created xsi:type="dcterms:W3CDTF">2026-08-25T23:12:00Z</dcterms:created>
  <dcterms:modified xsi:type="dcterms:W3CDTF">2026-08-25T23:19:00Z</dcterms:modified>
  <cp:category/>
</cp:coreProperties>
</file>